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BE" w:rsidRPr="001E7279" w:rsidRDefault="00774ABE" w:rsidP="00774A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о выполнении плана</w:t>
      </w:r>
    </w:p>
    <w:p w:rsidR="00774ABE" w:rsidRPr="001E7279" w:rsidRDefault="00774ABE" w:rsidP="00774A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7279">
        <w:rPr>
          <w:rFonts w:ascii="Times New Roman" w:eastAsia="Times New Roman" w:hAnsi="Times New Roman" w:cs="Times New Roman"/>
          <w:sz w:val="28"/>
          <w:szCs w:val="28"/>
        </w:rPr>
        <w:t>по устранению недостатков, выявленных в ходе</w:t>
      </w:r>
    </w:p>
    <w:p w:rsidR="00774ABE" w:rsidRDefault="00774ABE" w:rsidP="00774A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7279">
        <w:rPr>
          <w:rFonts w:ascii="Times New Roman" w:eastAsia="Times New Roman" w:hAnsi="Times New Roman" w:cs="Times New Roman"/>
          <w:sz w:val="28"/>
          <w:szCs w:val="28"/>
        </w:rPr>
        <w:t>независимой оценки качества условий оказания услуг</w:t>
      </w:r>
    </w:p>
    <w:p w:rsidR="00774ABE" w:rsidRDefault="00774ABE" w:rsidP="00774A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бюджетного </w:t>
      </w:r>
      <w:r w:rsidRPr="00A30E1B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образовательного учреждения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774ABE" w:rsidRPr="00A30E1B" w:rsidRDefault="00774ABE" w:rsidP="00774A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E48A2">
        <w:rPr>
          <w:rFonts w:ascii="Times New Roman" w:eastAsia="Times New Roman" w:hAnsi="Times New Roman" w:cs="Times New Roman"/>
          <w:b/>
          <w:sz w:val="28"/>
          <w:szCs w:val="28"/>
        </w:rPr>
        <w:t>Большегаловская НОШ</w:t>
      </w:r>
      <w:r w:rsidRPr="00A30E1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74ABE" w:rsidRDefault="00774ABE" w:rsidP="00774A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 2023</w:t>
      </w:r>
      <w:r w:rsidRPr="00A30E1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774ABE" w:rsidRDefault="00774ABE" w:rsidP="001C666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05" w:type="dxa"/>
        <w:tblLook w:val="04A0" w:firstRow="1" w:lastRow="0" w:firstColumn="1" w:lastColumn="0" w:noHBand="0" w:noVBand="1"/>
      </w:tblPr>
      <w:tblGrid>
        <w:gridCol w:w="557"/>
        <w:gridCol w:w="3145"/>
        <w:gridCol w:w="2333"/>
        <w:gridCol w:w="2082"/>
        <w:gridCol w:w="2194"/>
        <w:gridCol w:w="2551"/>
        <w:gridCol w:w="46"/>
        <w:gridCol w:w="1964"/>
      </w:tblGrid>
      <w:tr w:rsidR="002068B5" w:rsidTr="00DF436D">
        <w:trPr>
          <w:trHeight w:val="803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1BE4" w:rsidRDefault="00973ED2" w:rsidP="00866384">
            <w:pPr>
              <w:pStyle w:val="9"/>
              <w:shd w:val="clear" w:color="auto" w:fill="auto"/>
              <w:spacing w:after="188"/>
              <w:ind w:right="20"/>
              <w:rPr>
                <w:rStyle w:val="1"/>
                <w:sz w:val="24"/>
                <w:szCs w:val="24"/>
                <w:u w:val="none"/>
              </w:rPr>
            </w:pPr>
            <w:r>
              <w:rPr>
                <w:rStyle w:val="1"/>
                <w:sz w:val="24"/>
                <w:szCs w:val="24"/>
                <w:u w:val="none"/>
              </w:rPr>
              <w:t>№</w:t>
            </w:r>
          </w:p>
          <w:p w:rsidR="00973ED2" w:rsidRPr="00866384" w:rsidRDefault="00973ED2" w:rsidP="00866384">
            <w:pPr>
              <w:pStyle w:val="9"/>
              <w:shd w:val="clear" w:color="auto" w:fill="auto"/>
              <w:spacing w:after="188"/>
              <w:ind w:right="20"/>
              <w:rPr>
                <w:rStyle w:val="1"/>
                <w:sz w:val="24"/>
                <w:szCs w:val="24"/>
                <w:u w:val="none"/>
              </w:rPr>
            </w:pPr>
            <w:r>
              <w:rPr>
                <w:rStyle w:val="1"/>
                <w:sz w:val="24"/>
                <w:szCs w:val="24"/>
                <w:u w:val="none"/>
              </w:rPr>
              <w:t>п/п</w:t>
            </w:r>
          </w:p>
        </w:tc>
        <w:tc>
          <w:tcPr>
            <w:tcW w:w="0" w:type="auto"/>
            <w:vMerge w:val="restart"/>
          </w:tcPr>
          <w:p w:rsidR="00F71BE4" w:rsidRPr="00973ED2" w:rsidRDefault="00F71BE4" w:rsidP="00973ED2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rStyle w:val="1"/>
                <w:b/>
                <w:sz w:val="24"/>
                <w:szCs w:val="24"/>
                <w:u w:val="none"/>
              </w:rPr>
            </w:pPr>
            <w:r w:rsidRPr="00973ED2">
              <w:rPr>
                <w:rStyle w:val="1"/>
                <w:b/>
                <w:sz w:val="24"/>
                <w:szCs w:val="24"/>
                <w:u w:val="none"/>
              </w:rPr>
              <w:t xml:space="preserve">Недостатки, выявленные в ходе независимой оценки качества условий </w:t>
            </w:r>
            <w:r w:rsidR="00973ED2" w:rsidRPr="00973ED2">
              <w:rPr>
                <w:rStyle w:val="1"/>
                <w:b/>
                <w:sz w:val="24"/>
                <w:szCs w:val="24"/>
                <w:u w:val="none"/>
              </w:rPr>
              <w:t>осуществления образовательной деятельности</w:t>
            </w:r>
          </w:p>
        </w:tc>
        <w:tc>
          <w:tcPr>
            <w:tcW w:w="0" w:type="auto"/>
            <w:vMerge w:val="restart"/>
          </w:tcPr>
          <w:p w:rsidR="00F71BE4" w:rsidRPr="00973ED2" w:rsidRDefault="00F71BE4" w:rsidP="00973ED2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rStyle w:val="1"/>
                <w:b/>
                <w:sz w:val="24"/>
                <w:szCs w:val="24"/>
                <w:u w:val="none"/>
              </w:rPr>
            </w:pPr>
            <w:r w:rsidRPr="00973ED2">
              <w:rPr>
                <w:rStyle w:val="1"/>
                <w:b/>
                <w:sz w:val="24"/>
                <w:szCs w:val="24"/>
                <w:u w:val="none"/>
              </w:rPr>
              <w:t xml:space="preserve">Наименование мероприятия по устранению недостатков, выявленных в ходе независимой оценки качества </w:t>
            </w:r>
            <w:r w:rsidR="00973ED2" w:rsidRPr="00973ED2">
              <w:rPr>
                <w:rStyle w:val="1"/>
                <w:b/>
                <w:sz w:val="24"/>
                <w:szCs w:val="24"/>
                <w:u w:val="none"/>
              </w:rPr>
              <w:t>условий осуществления образовательной деятельности</w:t>
            </w:r>
          </w:p>
        </w:tc>
        <w:tc>
          <w:tcPr>
            <w:tcW w:w="0" w:type="auto"/>
            <w:vMerge w:val="restart"/>
          </w:tcPr>
          <w:p w:rsidR="00F71BE4" w:rsidRPr="00973ED2" w:rsidRDefault="00F71BE4" w:rsidP="00973ED2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rStyle w:val="1"/>
                <w:b/>
                <w:sz w:val="24"/>
                <w:szCs w:val="24"/>
                <w:u w:val="none"/>
              </w:rPr>
            </w:pPr>
            <w:r w:rsidRPr="00973ED2">
              <w:rPr>
                <w:rStyle w:val="1"/>
                <w:b/>
                <w:sz w:val="24"/>
                <w:szCs w:val="24"/>
                <w:u w:val="none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F71BE4" w:rsidRPr="00973ED2" w:rsidRDefault="00F71BE4" w:rsidP="00973ED2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rStyle w:val="1"/>
                <w:b/>
                <w:sz w:val="24"/>
                <w:szCs w:val="24"/>
                <w:u w:val="none"/>
              </w:rPr>
            </w:pPr>
            <w:r w:rsidRPr="00973ED2">
              <w:rPr>
                <w:rStyle w:val="1"/>
                <w:b/>
                <w:sz w:val="24"/>
                <w:szCs w:val="24"/>
                <w:u w:val="none"/>
              </w:rPr>
              <w:t>Ответственный исполнитель (с указанием ФИО, должности</w:t>
            </w:r>
            <w:r w:rsidR="00973ED2">
              <w:rPr>
                <w:rStyle w:val="1"/>
                <w:b/>
                <w:sz w:val="24"/>
                <w:szCs w:val="24"/>
                <w:u w:val="none"/>
              </w:rPr>
              <w:t>)</w:t>
            </w:r>
          </w:p>
        </w:tc>
        <w:tc>
          <w:tcPr>
            <w:tcW w:w="4561" w:type="dxa"/>
            <w:gridSpan w:val="3"/>
            <w:tcBorders>
              <w:bottom w:val="single" w:sz="4" w:space="0" w:color="auto"/>
            </w:tcBorders>
          </w:tcPr>
          <w:p w:rsidR="00F71BE4" w:rsidRPr="00973ED2" w:rsidRDefault="00F71BE4" w:rsidP="00973ED2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rStyle w:val="1"/>
                <w:b/>
                <w:sz w:val="24"/>
                <w:szCs w:val="24"/>
                <w:u w:val="none"/>
              </w:rPr>
            </w:pPr>
            <w:r w:rsidRPr="00973ED2">
              <w:rPr>
                <w:rStyle w:val="1"/>
                <w:b/>
                <w:sz w:val="24"/>
                <w:szCs w:val="24"/>
                <w:u w:val="none"/>
              </w:rPr>
              <w:t>Сведения о ходе реализации мероприятия</w:t>
            </w:r>
          </w:p>
        </w:tc>
      </w:tr>
      <w:tr w:rsidR="002068B5" w:rsidTr="00DF436D">
        <w:trPr>
          <w:trHeight w:val="2234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1BE4" w:rsidRPr="00866384" w:rsidRDefault="00F71BE4" w:rsidP="00866384">
            <w:pPr>
              <w:pStyle w:val="9"/>
              <w:shd w:val="clear" w:color="auto" w:fill="auto"/>
              <w:spacing w:after="188"/>
              <w:ind w:right="20"/>
              <w:rPr>
                <w:rStyle w:val="1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71BE4" w:rsidRPr="00866384" w:rsidRDefault="00F71BE4" w:rsidP="00866384">
            <w:pPr>
              <w:pStyle w:val="9"/>
              <w:shd w:val="clear" w:color="auto" w:fill="auto"/>
              <w:spacing w:after="188"/>
              <w:ind w:right="20"/>
              <w:rPr>
                <w:rStyle w:val="1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71BE4" w:rsidRPr="00866384" w:rsidRDefault="00F71BE4" w:rsidP="00866384">
            <w:pPr>
              <w:pStyle w:val="9"/>
              <w:shd w:val="clear" w:color="auto" w:fill="auto"/>
              <w:spacing w:after="188"/>
              <w:ind w:right="20"/>
              <w:rPr>
                <w:rStyle w:val="1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71BE4" w:rsidRPr="00866384" w:rsidRDefault="00F71BE4" w:rsidP="00866384">
            <w:pPr>
              <w:pStyle w:val="9"/>
              <w:shd w:val="clear" w:color="auto" w:fill="auto"/>
              <w:spacing w:after="188"/>
              <w:ind w:right="20"/>
              <w:rPr>
                <w:rStyle w:val="1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71BE4" w:rsidRPr="00866384" w:rsidRDefault="00F71BE4" w:rsidP="00866384">
            <w:pPr>
              <w:pStyle w:val="9"/>
              <w:shd w:val="clear" w:color="auto" w:fill="auto"/>
              <w:spacing w:after="188"/>
              <w:ind w:right="20"/>
              <w:rPr>
                <w:rStyle w:val="1"/>
                <w:sz w:val="24"/>
                <w:szCs w:val="24"/>
                <w:u w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4" w:rsidRPr="00973ED2" w:rsidRDefault="00F71BE4" w:rsidP="00973ED2">
            <w:pPr>
              <w:pStyle w:val="9"/>
              <w:spacing w:after="188"/>
              <w:ind w:right="20"/>
              <w:jc w:val="center"/>
              <w:rPr>
                <w:rStyle w:val="1"/>
                <w:b/>
                <w:sz w:val="24"/>
                <w:szCs w:val="24"/>
                <w:u w:val="none"/>
              </w:rPr>
            </w:pPr>
            <w:r w:rsidRPr="00973ED2">
              <w:rPr>
                <w:rStyle w:val="1"/>
                <w:b/>
                <w:sz w:val="24"/>
                <w:szCs w:val="24"/>
                <w:u w:val="none"/>
              </w:rPr>
              <w:t>Реализованные меры по устранению выявленных недостатков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BE4" w:rsidRPr="00973ED2" w:rsidRDefault="00F71BE4" w:rsidP="00973ED2">
            <w:pPr>
              <w:pStyle w:val="9"/>
              <w:spacing w:after="188"/>
              <w:ind w:right="20"/>
              <w:jc w:val="center"/>
              <w:rPr>
                <w:rStyle w:val="1"/>
                <w:b/>
                <w:sz w:val="24"/>
                <w:szCs w:val="24"/>
                <w:u w:val="none"/>
              </w:rPr>
            </w:pPr>
            <w:r w:rsidRPr="00973ED2">
              <w:rPr>
                <w:rStyle w:val="1"/>
                <w:b/>
                <w:sz w:val="24"/>
                <w:szCs w:val="24"/>
                <w:u w:val="none"/>
              </w:rPr>
              <w:t>Фактический срок реализации</w:t>
            </w:r>
          </w:p>
        </w:tc>
      </w:tr>
      <w:tr w:rsidR="00817E8F" w:rsidTr="00DF436D">
        <w:tc>
          <w:tcPr>
            <w:tcW w:w="14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7E8F" w:rsidRPr="00F01EDF" w:rsidRDefault="001E48A2" w:rsidP="00F01EDF">
            <w:pPr>
              <w:pStyle w:val="9"/>
              <w:spacing w:after="188"/>
              <w:ind w:right="20"/>
              <w:jc w:val="center"/>
              <w:rPr>
                <w:rStyle w:val="1"/>
                <w:sz w:val="22"/>
                <w:szCs w:val="22"/>
                <w:u w:val="none"/>
              </w:rPr>
            </w:pPr>
            <w:r>
              <w:rPr>
                <w:b/>
                <w:spacing w:val="0"/>
                <w:sz w:val="22"/>
                <w:szCs w:val="22"/>
              </w:rPr>
              <w:t>1</w:t>
            </w:r>
            <w:r w:rsidR="00817E8F" w:rsidRPr="00F71BE4">
              <w:rPr>
                <w:b/>
                <w:bCs/>
                <w:color w:val="000000"/>
                <w:spacing w:val="0"/>
                <w:sz w:val="22"/>
                <w:szCs w:val="22"/>
              </w:rPr>
              <w:t>«Доступность услуг для инвалидов»</w:t>
            </w:r>
          </w:p>
        </w:tc>
      </w:tr>
      <w:tr w:rsidR="006D0A24" w:rsidTr="00DF436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0B12" w:rsidRPr="00920BE5" w:rsidRDefault="00CE0D4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  <w:r>
              <w:rPr>
                <w:rStyle w:val="1"/>
                <w:sz w:val="24"/>
                <w:szCs w:val="24"/>
                <w:u w:val="none"/>
              </w:rPr>
              <w:t>3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:rsidR="00D90B12" w:rsidRPr="001C6667" w:rsidRDefault="00920BE5" w:rsidP="00920BE5">
            <w:pPr>
              <w:widowControl w:val="0"/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667">
              <w:rPr>
                <w:rFonts w:ascii="Times New Roman" w:hAnsi="Times New Roman" w:cs="Times New Roman"/>
                <w:sz w:val="20"/>
                <w:szCs w:val="20"/>
              </w:rPr>
              <w:t>Отсутствует:</w:t>
            </w:r>
          </w:p>
          <w:p w:rsidR="00920BE5" w:rsidRPr="00920BE5" w:rsidRDefault="00920BE5" w:rsidP="00920BE5">
            <w:pPr>
              <w:pStyle w:val="ab"/>
              <w:widowControl w:val="0"/>
              <w:numPr>
                <w:ilvl w:val="0"/>
                <w:numId w:val="22"/>
              </w:numPr>
              <w:ind w:right="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20B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Оборудование входных групп пандусами (подъемными платформами</w:t>
            </w:r>
          </w:p>
          <w:p w:rsidR="00920BE5" w:rsidRPr="004B4B46" w:rsidRDefault="00920BE5" w:rsidP="00920BE5">
            <w:pPr>
              <w:pStyle w:val="ab"/>
              <w:widowControl w:val="0"/>
              <w:numPr>
                <w:ilvl w:val="0"/>
                <w:numId w:val="22"/>
              </w:numPr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Выделенные стоянки для автотранспортных средств инвалидов</w:t>
            </w:r>
          </w:p>
          <w:p w:rsidR="004B4B46" w:rsidRPr="004B4B46" w:rsidRDefault="004B4B46" w:rsidP="00920BE5">
            <w:pPr>
              <w:pStyle w:val="ab"/>
              <w:widowControl w:val="0"/>
              <w:numPr>
                <w:ilvl w:val="0"/>
                <w:numId w:val="22"/>
              </w:numPr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B4B46">
              <w:rPr>
                <w:rFonts w:ascii="Times New Roman" w:hAnsi="Times New Roman" w:cs="Times New Roman"/>
                <w:sz w:val="20"/>
                <w:szCs w:val="20"/>
              </w:rPr>
              <w:t>Адаптированные лифты, поручни, расширенные дверные проемы</w:t>
            </w:r>
          </w:p>
          <w:p w:rsidR="00920BE5" w:rsidRPr="00920BE5" w:rsidRDefault="00920BE5" w:rsidP="00920BE5">
            <w:pPr>
              <w:pStyle w:val="ab"/>
              <w:widowControl w:val="0"/>
              <w:numPr>
                <w:ilvl w:val="0"/>
                <w:numId w:val="22"/>
              </w:numPr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Специальные  кресла-коляски</w:t>
            </w:r>
          </w:p>
          <w:p w:rsidR="00920BE5" w:rsidRPr="00920BE5" w:rsidRDefault="00920BE5" w:rsidP="00920BE5">
            <w:pPr>
              <w:pStyle w:val="ab"/>
              <w:widowControl w:val="0"/>
              <w:numPr>
                <w:ilvl w:val="0"/>
                <w:numId w:val="22"/>
              </w:numPr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Специальные оборудованные санитарно-гигиенические помещения в организации</w:t>
            </w:r>
          </w:p>
          <w:p w:rsidR="00920BE5" w:rsidRPr="00920BE5" w:rsidRDefault="00920BE5" w:rsidP="00920BE5">
            <w:pPr>
              <w:pStyle w:val="ab"/>
              <w:widowControl w:val="0"/>
              <w:numPr>
                <w:ilvl w:val="0"/>
                <w:numId w:val="22"/>
              </w:numPr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:rsidR="00920BE5" w:rsidRPr="00920BE5" w:rsidRDefault="00920BE5" w:rsidP="00920BE5">
            <w:pPr>
              <w:pStyle w:val="ab"/>
              <w:widowControl w:val="0"/>
              <w:numPr>
                <w:ilvl w:val="0"/>
                <w:numId w:val="22"/>
              </w:numPr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920BE5" w:rsidRPr="00817E8F" w:rsidRDefault="00920BE5" w:rsidP="001C6667">
            <w:pPr>
              <w:pStyle w:val="ab"/>
              <w:widowControl w:val="0"/>
              <w:numPr>
                <w:ilvl w:val="0"/>
                <w:numId w:val="22"/>
              </w:numPr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920B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сурдопереводчика</w:t>
            </w:r>
            <w:proofErr w:type="spellEnd"/>
            <w:r w:rsidRPr="00920B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920B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тифлосурдопереводчика</w:t>
            </w:r>
            <w:proofErr w:type="spellEnd"/>
            <w:r w:rsidR="00817E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817E8F" w:rsidRPr="00920BE5" w:rsidRDefault="00817E8F" w:rsidP="001C6667">
            <w:pPr>
              <w:pStyle w:val="ab"/>
              <w:widowControl w:val="0"/>
              <w:numPr>
                <w:ilvl w:val="0"/>
                <w:numId w:val="22"/>
              </w:numPr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61D57">
              <w:rPr>
                <w:rFonts w:ascii="Times New Roman" w:hAnsi="Times New Roman"/>
                <w:color w:val="000000" w:themeColor="text1"/>
              </w:rPr>
              <w:t>Альтернативная версия официального сайта организации в сети «Интернет» для инвалидов по зрению</w:t>
            </w:r>
          </w:p>
          <w:p w:rsidR="00920BE5" w:rsidRPr="00920BE5" w:rsidRDefault="00920BE5" w:rsidP="004B4B46">
            <w:pPr>
              <w:pStyle w:val="ab"/>
              <w:widowControl w:val="0"/>
              <w:ind w:left="795"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left w:val="single" w:sz="4" w:space="0" w:color="auto"/>
              <w:right w:val="single" w:sz="4" w:space="0" w:color="auto"/>
            </w:tcBorders>
          </w:tcPr>
          <w:p w:rsidR="00D90B12" w:rsidRDefault="001E48A2" w:rsidP="00817E8F">
            <w:pPr>
              <w:pStyle w:val="9"/>
              <w:shd w:val="clear" w:color="auto" w:fill="auto"/>
              <w:spacing w:after="188"/>
              <w:ind w:right="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</w:p>
          <w:p w:rsidR="001E48A2" w:rsidRDefault="001E48A2" w:rsidP="00817E8F">
            <w:pPr>
              <w:pStyle w:val="9"/>
              <w:shd w:val="clear" w:color="auto" w:fill="auto"/>
              <w:spacing w:after="188"/>
              <w:ind w:right="20"/>
              <w:rPr>
                <w:color w:val="000000"/>
                <w:sz w:val="20"/>
                <w:szCs w:val="20"/>
              </w:rPr>
            </w:pPr>
          </w:p>
          <w:p w:rsidR="001E48A2" w:rsidRDefault="001E48A2" w:rsidP="00817E8F">
            <w:pPr>
              <w:pStyle w:val="9"/>
              <w:shd w:val="clear" w:color="auto" w:fill="auto"/>
              <w:spacing w:after="188"/>
              <w:ind w:right="20"/>
              <w:rPr>
                <w:color w:val="000000"/>
                <w:sz w:val="20"/>
                <w:szCs w:val="20"/>
              </w:rPr>
            </w:pPr>
          </w:p>
          <w:p w:rsidR="00817E8F" w:rsidRPr="001C6667" w:rsidRDefault="00817E8F" w:rsidP="00817E8F">
            <w:pPr>
              <w:pStyle w:val="9"/>
              <w:shd w:val="clear" w:color="auto" w:fill="auto"/>
              <w:spacing w:after="188"/>
              <w:ind w:right="20"/>
              <w:rPr>
                <w:spacing w:val="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</w:t>
            </w:r>
            <w:r w:rsidRPr="00361D57">
              <w:rPr>
                <w:color w:val="000000" w:themeColor="text1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                     с  иными категориями получателей услуг</w:t>
            </w:r>
          </w:p>
        </w:tc>
        <w:tc>
          <w:tcPr>
            <w:tcW w:w="2082" w:type="dxa"/>
            <w:tcBorders>
              <w:left w:val="single" w:sz="4" w:space="0" w:color="auto"/>
              <w:right w:val="single" w:sz="4" w:space="0" w:color="auto"/>
            </w:tcBorders>
          </w:tcPr>
          <w:p w:rsidR="00D90B12" w:rsidRPr="001C6667" w:rsidRDefault="001C6667" w:rsidP="001C6667">
            <w:pPr>
              <w:pStyle w:val="9"/>
              <w:shd w:val="clear" w:color="auto" w:fill="auto"/>
              <w:spacing w:after="188"/>
              <w:ind w:right="20"/>
              <w:rPr>
                <w:spacing w:val="0"/>
                <w:sz w:val="20"/>
                <w:szCs w:val="20"/>
              </w:rPr>
            </w:pPr>
            <w:r w:rsidRPr="001C6667">
              <w:rPr>
                <w:rStyle w:val="1"/>
                <w:sz w:val="20"/>
                <w:szCs w:val="20"/>
                <w:u w:val="none"/>
              </w:rPr>
              <w:t>П</w:t>
            </w:r>
            <w:r w:rsidR="00D90B12" w:rsidRPr="001C6667">
              <w:rPr>
                <w:rStyle w:val="1"/>
                <w:sz w:val="20"/>
                <w:szCs w:val="20"/>
                <w:u w:val="none"/>
              </w:rPr>
              <w:t xml:space="preserve">ри наличии финансирования, в срок </w:t>
            </w:r>
            <w:r w:rsidRPr="001C6667">
              <w:rPr>
                <w:rStyle w:val="1"/>
                <w:sz w:val="20"/>
                <w:szCs w:val="20"/>
                <w:u w:val="none"/>
              </w:rPr>
              <w:t>31 декабря 2023 года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</w:tcPr>
          <w:p w:rsidR="00D90B12" w:rsidRPr="001C6667" w:rsidRDefault="00DF436D" w:rsidP="00DF436D">
            <w:pPr>
              <w:pStyle w:val="9"/>
              <w:shd w:val="clear" w:color="auto" w:fill="auto"/>
              <w:spacing w:after="188"/>
              <w:ind w:right="20"/>
              <w:rPr>
                <w:spacing w:val="0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  <w:u w:val="none"/>
              </w:rPr>
              <w:t>Канева Екатерина Сергеевна</w:t>
            </w:r>
            <w:r w:rsidR="00817E8F">
              <w:rPr>
                <w:rStyle w:val="1"/>
                <w:sz w:val="20"/>
                <w:szCs w:val="20"/>
                <w:u w:val="none"/>
              </w:rPr>
              <w:t xml:space="preserve"> директор МБОУ «</w:t>
            </w:r>
            <w:r>
              <w:rPr>
                <w:rStyle w:val="1"/>
                <w:sz w:val="20"/>
                <w:szCs w:val="20"/>
                <w:u w:val="none"/>
              </w:rPr>
              <w:t>Большегаловская НОШ»</w:t>
            </w:r>
          </w:p>
        </w:tc>
        <w:tc>
          <w:tcPr>
            <w:tcW w:w="25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1BD3" w:rsidRDefault="001E48A2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Нет надобности</w:t>
            </w:r>
          </w:p>
          <w:p w:rsidR="00BB1BD3" w:rsidRDefault="001E48A2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</w:t>
            </w:r>
          </w:p>
          <w:p w:rsidR="005A232C" w:rsidRDefault="005A232C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BB1BD3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Имеется</w:t>
            </w:r>
          </w:p>
          <w:p w:rsidR="00BB1BD3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BB1BD3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Нет надобности</w:t>
            </w:r>
          </w:p>
          <w:p w:rsidR="001E48A2" w:rsidRDefault="001E48A2" w:rsidP="001E48A2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Нет надобности</w:t>
            </w:r>
          </w:p>
          <w:p w:rsidR="00BB1BD3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BB1BD3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BB1BD3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BB1BD3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Дублирование зрительной информации имеется (частично)</w:t>
            </w:r>
          </w:p>
          <w:p w:rsidR="00BB1BD3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BB1BD3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BB1BD3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BB1BD3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BB1BD3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Нет надобности</w:t>
            </w:r>
          </w:p>
          <w:p w:rsidR="00BB1BD3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BB1BD3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1E48A2" w:rsidRDefault="001E48A2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1E48A2" w:rsidRDefault="001E48A2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1E48A2" w:rsidRDefault="001E48A2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BB1BD3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имеется</w:t>
            </w:r>
          </w:p>
          <w:p w:rsidR="00BB1BD3" w:rsidRPr="00920BE5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D90B12" w:rsidRDefault="00D90B12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5A232C" w:rsidRDefault="00DF436D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</w:t>
            </w:r>
          </w:p>
          <w:p w:rsidR="005A232C" w:rsidRDefault="005A232C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5A232C" w:rsidRDefault="005A232C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5A232C" w:rsidRDefault="005A232C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5A232C" w:rsidRPr="00DF436D" w:rsidRDefault="00DF436D" w:rsidP="005A232C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i/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</w:t>
            </w:r>
          </w:p>
          <w:p w:rsidR="005A232C" w:rsidRDefault="005A232C" w:rsidP="005A232C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5A232C" w:rsidRDefault="00DF436D" w:rsidP="005A232C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5A232C" w:rsidRDefault="005A232C" w:rsidP="005A232C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5A232C" w:rsidRDefault="005A232C" w:rsidP="005A232C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С 1 сентября 202</w:t>
            </w:r>
            <w:r w:rsidR="001E48A2">
              <w:rPr>
                <w:spacing w:val="0"/>
                <w:sz w:val="24"/>
                <w:szCs w:val="24"/>
              </w:rPr>
              <w:t>4</w:t>
            </w:r>
            <w:r>
              <w:rPr>
                <w:spacing w:val="0"/>
                <w:sz w:val="24"/>
                <w:szCs w:val="24"/>
              </w:rPr>
              <w:t xml:space="preserve"> г.</w:t>
            </w:r>
          </w:p>
          <w:p w:rsidR="005A232C" w:rsidRDefault="005A232C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5A232C" w:rsidRDefault="005A232C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5A232C" w:rsidRDefault="005A232C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5A232C" w:rsidRDefault="005A232C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5A232C" w:rsidRDefault="005A232C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5A232C" w:rsidRDefault="005A232C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5A232C" w:rsidRDefault="005A232C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5A232C" w:rsidRDefault="005A232C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5A232C" w:rsidRDefault="00DF436D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 </w:t>
            </w:r>
            <w:r w:rsidR="005A232C">
              <w:rPr>
                <w:spacing w:val="0"/>
                <w:sz w:val="24"/>
                <w:szCs w:val="24"/>
              </w:rPr>
              <w:t>.</w:t>
            </w:r>
          </w:p>
          <w:p w:rsidR="005A232C" w:rsidRDefault="005A232C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5A232C" w:rsidRDefault="005A232C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5A232C" w:rsidRPr="00920BE5" w:rsidRDefault="005A232C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</w:tc>
      </w:tr>
    </w:tbl>
    <w:p w:rsidR="001C3C02" w:rsidRPr="00A22661" w:rsidRDefault="001C3C02" w:rsidP="00920BE5">
      <w:pPr>
        <w:rPr>
          <w:rFonts w:ascii="Times New Roman" w:hAnsi="Times New Roman" w:cs="Times New Roman"/>
          <w:sz w:val="24"/>
          <w:szCs w:val="24"/>
        </w:rPr>
      </w:pPr>
    </w:p>
    <w:sectPr w:rsidR="001C3C02" w:rsidRPr="00A22661" w:rsidSect="00DA66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10C" w:rsidRDefault="0039610C" w:rsidP="00027D81">
      <w:pPr>
        <w:spacing w:after="0" w:line="240" w:lineRule="auto"/>
      </w:pPr>
      <w:r>
        <w:separator/>
      </w:r>
    </w:p>
  </w:endnote>
  <w:endnote w:type="continuationSeparator" w:id="0">
    <w:p w:rsidR="0039610C" w:rsidRDefault="0039610C" w:rsidP="0002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10C" w:rsidRDefault="0039610C" w:rsidP="00027D81">
      <w:pPr>
        <w:spacing w:after="0" w:line="240" w:lineRule="auto"/>
      </w:pPr>
      <w:r>
        <w:separator/>
      </w:r>
    </w:p>
  </w:footnote>
  <w:footnote w:type="continuationSeparator" w:id="0">
    <w:p w:rsidR="0039610C" w:rsidRDefault="0039610C" w:rsidP="00027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98B"/>
    <w:multiLevelType w:val="hybridMultilevel"/>
    <w:tmpl w:val="E6D06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A0091"/>
    <w:multiLevelType w:val="multilevel"/>
    <w:tmpl w:val="B07E5B6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E08AF"/>
    <w:multiLevelType w:val="multilevel"/>
    <w:tmpl w:val="B07E5B6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3F5CCB"/>
    <w:multiLevelType w:val="multilevel"/>
    <w:tmpl w:val="B07E5B6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AD1D26"/>
    <w:multiLevelType w:val="multilevel"/>
    <w:tmpl w:val="B07E5B6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DB15B8"/>
    <w:multiLevelType w:val="multilevel"/>
    <w:tmpl w:val="F53C933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FE7AD9"/>
    <w:multiLevelType w:val="multilevel"/>
    <w:tmpl w:val="B07E5B6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AB5E2E"/>
    <w:multiLevelType w:val="multilevel"/>
    <w:tmpl w:val="B07E5B6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4C007E"/>
    <w:multiLevelType w:val="multilevel"/>
    <w:tmpl w:val="B07E5B6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AF1BE4"/>
    <w:multiLevelType w:val="hybridMultilevel"/>
    <w:tmpl w:val="BFF6DCAA"/>
    <w:lvl w:ilvl="0" w:tplc="E49251AC">
      <w:start w:val="1"/>
      <w:numFmt w:val="decimal"/>
      <w:lvlText w:val="%1."/>
      <w:lvlJc w:val="left"/>
      <w:pPr>
        <w:ind w:left="9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0">
    <w:nsid w:val="30D76C40"/>
    <w:multiLevelType w:val="hybridMultilevel"/>
    <w:tmpl w:val="45809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D4E60"/>
    <w:multiLevelType w:val="multilevel"/>
    <w:tmpl w:val="B07E5B6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112498"/>
    <w:multiLevelType w:val="multilevel"/>
    <w:tmpl w:val="1BBEA1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3E5CC7"/>
    <w:multiLevelType w:val="hybridMultilevel"/>
    <w:tmpl w:val="F5568292"/>
    <w:lvl w:ilvl="0" w:tplc="48148A5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454FD"/>
    <w:multiLevelType w:val="multilevel"/>
    <w:tmpl w:val="B07E5B6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A27EEE"/>
    <w:multiLevelType w:val="multilevel"/>
    <w:tmpl w:val="B07E5B6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7515F1"/>
    <w:multiLevelType w:val="multilevel"/>
    <w:tmpl w:val="B07E5B6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54506F"/>
    <w:multiLevelType w:val="multilevel"/>
    <w:tmpl w:val="B07E5B6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C33887"/>
    <w:multiLevelType w:val="multilevel"/>
    <w:tmpl w:val="B07E5B6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46513A"/>
    <w:multiLevelType w:val="hybridMultilevel"/>
    <w:tmpl w:val="91D4E6E6"/>
    <w:lvl w:ilvl="0" w:tplc="A59036E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01C89"/>
    <w:multiLevelType w:val="multilevel"/>
    <w:tmpl w:val="B07E5B6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85062F"/>
    <w:multiLevelType w:val="multilevel"/>
    <w:tmpl w:val="B07E5B6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043B47"/>
    <w:multiLevelType w:val="multilevel"/>
    <w:tmpl w:val="B07E5B6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5"/>
  </w:num>
  <w:num w:numId="3">
    <w:abstractNumId w:val="21"/>
  </w:num>
  <w:num w:numId="4">
    <w:abstractNumId w:val="3"/>
  </w:num>
  <w:num w:numId="5">
    <w:abstractNumId w:val="16"/>
  </w:num>
  <w:num w:numId="6">
    <w:abstractNumId w:val="17"/>
  </w:num>
  <w:num w:numId="7">
    <w:abstractNumId w:val="18"/>
  </w:num>
  <w:num w:numId="8">
    <w:abstractNumId w:val="22"/>
  </w:num>
  <w:num w:numId="9">
    <w:abstractNumId w:val="4"/>
  </w:num>
  <w:num w:numId="10">
    <w:abstractNumId w:val="2"/>
  </w:num>
  <w:num w:numId="11">
    <w:abstractNumId w:val="6"/>
  </w:num>
  <w:num w:numId="12">
    <w:abstractNumId w:val="7"/>
  </w:num>
  <w:num w:numId="13">
    <w:abstractNumId w:val="14"/>
  </w:num>
  <w:num w:numId="14">
    <w:abstractNumId w:val="15"/>
  </w:num>
  <w:num w:numId="15">
    <w:abstractNumId w:val="11"/>
  </w:num>
  <w:num w:numId="16">
    <w:abstractNumId w:val="12"/>
  </w:num>
  <w:num w:numId="17">
    <w:abstractNumId w:val="1"/>
  </w:num>
  <w:num w:numId="18">
    <w:abstractNumId w:val="8"/>
  </w:num>
  <w:num w:numId="19">
    <w:abstractNumId w:val="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3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1885"/>
    <w:rsid w:val="0001269F"/>
    <w:rsid w:val="00020A16"/>
    <w:rsid w:val="000214CF"/>
    <w:rsid w:val="0002376F"/>
    <w:rsid w:val="000246ED"/>
    <w:rsid w:val="00027D81"/>
    <w:rsid w:val="000344A0"/>
    <w:rsid w:val="00042844"/>
    <w:rsid w:val="00062502"/>
    <w:rsid w:val="00062802"/>
    <w:rsid w:val="00064BB6"/>
    <w:rsid w:val="00071A81"/>
    <w:rsid w:val="000917C4"/>
    <w:rsid w:val="00096A63"/>
    <w:rsid w:val="000A107D"/>
    <w:rsid w:val="000A7948"/>
    <w:rsid w:val="000B0730"/>
    <w:rsid w:val="000B0978"/>
    <w:rsid w:val="000B3EF0"/>
    <w:rsid w:val="000C3936"/>
    <w:rsid w:val="000C4ED7"/>
    <w:rsid w:val="000C6CE8"/>
    <w:rsid w:val="000D3BAF"/>
    <w:rsid w:val="000E4BB9"/>
    <w:rsid w:val="000F1FEB"/>
    <w:rsid w:val="0010283E"/>
    <w:rsid w:val="00106EF2"/>
    <w:rsid w:val="00124AE1"/>
    <w:rsid w:val="00135DC2"/>
    <w:rsid w:val="001469C7"/>
    <w:rsid w:val="0015487C"/>
    <w:rsid w:val="001575AB"/>
    <w:rsid w:val="00163B88"/>
    <w:rsid w:val="00173FFB"/>
    <w:rsid w:val="001747AA"/>
    <w:rsid w:val="001819FA"/>
    <w:rsid w:val="00181EE7"/>
    <w:rsid w:val="0019772D"/>
    <w:rsid w:val="001A6A88"/>
    <w:rsid w:val="001C3C02"/>
    <w:rsid w:val="001C6667"/>
    <w:rsid w:val="001D6A26"/>
    <w:rsid w:val="001E48A2"/>
    <w:rsid w:val="001F32A5"/>
    <w:rsid w:val="00206341"/>
    <w:rsid w:val="002068B5"/>
    <w:rsid w:val="00207D2D"/>
    <w:rsid w:val="002144F9"/>
    <w:rsid w:val="002419AA"/>
    <w:rsid w:val="00241A00"/>
    <w:rsid w:val="00251BF4"/>
    <w:rsid w:val="00261C5E"/>
    <w:rsid w:val="00262518"/>
    <w:rsid w:val="00273C9C"/>
    <w:rsid w:val="00280A5E"/>
    <w:rsid w:val="00287F72"/>
    <w:rsid w:val="002928B4"/>
    <w:rsid w:val="00295C10"/>
    <w:rsid w:val="002A267D"/>
    <w:rsid w:val="002B0C63"/>
    <w:rsid w:val="002B14C9"/>
    <w:rsid w:val="002B5048"/>
    <w:rsid w:val="002C33E2"/>
    <w:rsid w:val="002D034A"/>
    <w:rsid w:val="002D7724"/>
    <w:rsid w:val="002F7671"/>
    <w:rsid w:val="0031091D"/>
    <w:rsid w:val="00330B24"/>
    <w:rsid w:val="00336A3D"/>
    <w:rsid w:val="0035287C"/>
    <w:rsid w:val="00361305"/>
    <w:rsid w:val="00366639"/>
    <w:rsid w:val="00394C85"/>
    <w:rsid w:val="00394D23"/>
    <w:rsid w:val="00395153"/>
    <w:rsid w:val="0039610C"/>
    <w:rsid w:val="003B2D6C"/>
    <w:rsid w:val="003B7EA3"/>
    <w:rsid w:val="003D5E1A"/>
    <w:rsid w:val="003D73F6"/>
    <w:rsid w:val="003E04B9"/>
    <w:rsid w:val="003F4D40"/>
    <w:rsid w:val="00403EF0"/>
    <w:rsid w:val="004046B5"/>
    <w:rsid w:val="0040756C"/>
    <w:rsid w:val="00416E76"/>
    <w:rsid w:val="00433408"/>
    <w:rsid w:val="00440915"/>
    <w:rsid w:val="00443699"/>
    <w:rsid w:val="00445B17"/>
    <w:rsid w:val="00460A04"/>
    <w:rsid w:val="00475832"/>
    <w:rsid w:val="004814AC"/>
    <w:rsid w:val="00481FAA"/>
    <w:rsid w:val="004907B8"/>
    <w:rsid w:val="004B4B46"/>
    <w:rsid w:val="004D30D1"/>
    <w:rsid w:val="004E0FD7"/>
    <w:rsid w:val="004F34A3"/>
    <w:rsid w:val="004F4EE6"/>
    <w:rsid w:val="00504BFF"/>
    <w:rsid w:val="0051140B"/>
    <w:rsid w:val="00520377"/>
    <w:rsid w:val="005215A5"/>
    <w:rsid w:val="00526A76"/>
    <w:rsid w:val="00542A1E"/>
    <w:rsid w:val="00550DE5"/>
    <w:rsid w:val="00551A44"/>
    <w:rsid w:val="00554788"/>
    <w:rsid w:val="005827AF"/>
    <w:rsid w:val="00594BCA"/>
    <w:rsid w:val="00594CB6"/>
    <w:rsid w:val="005A232C"/>
    <w:rsid w:val="005A37E7"/>
    <w:rsid w:val="005B4ACC"/>
    <w:rsid w:val="005C72BF"/>
    <w:rsid w:val="005D3B75"/>
    <w:rsid w:val="005D5D3F"/>
    <w:rsid w:val="005E4B4B"/>
    <w:rsid w:val="005F19B3"/>
    <w:rsid w:val="00613DA2"/>
    <w:rsid w:val="00621BBD"/>
    <w:rsid w:val="006365C1"/>
    <w:rsid w:val="00644810"/>
    <w:rsid w:val="00646BE1"/>
    <w:rsid w:val="00684594"/>
    <w:rsid w:val="00690D3B"/>
    <w:rsid w:val="00692061"/>
    <w:rsid w:val="00693335"/>
    <w:rsid w:val="00697FF9"/>
    <w:rsid w:val="006A3FF0"/>
    <w:rsid w:val="006C2B8A"/>
    <w:rsid w:val="006C593B"/>
    <w:rsid w:val="006D0A24"/>
    <w:rsid w:val="006D39C3"/>
    <w:rsid w:val="006E3755"/>
    <w:rsid w:val="006F0DDD"/>
    <w:rsid w:val="006F2556"/>
    <w:rsid w:val="00700D0E"/>
    <w:rsid w:val="00702D4E"/>
    <w:rsid w:val="00705D30"/>
    <w:rsid w:val="0070650D"/>
    <w:rsid w:val="007069F0"/>
    <w:rsid w:val="00712E6E"/>
    <w:rsid w:val="00721191"/>
    <w:rsid w:val="007242BC"/>
    <w:rsid w:val="00726E96"/>
    <w:rsid w:val="00737907"/>
    <w:rsid w:val="00743E21"/>
    <w:rsid w:val="00743E81"/>
    <w:rsid w:val="00747EB1"/>
    <w:rsid w:val="00751B23"/>
    <w:rsid w:val="0075272F"/>
    <w:rsid w:val="00761B97"/>
    <w:rsid w:val="00765592"/>
    <w:rsid w:val="007739EE"/>
    <w:rsid w:val="00774ABE"/>
    <w:rsid w:val="00784ECC"/>
    <w:rsid w:val="0079250F"/>
    <w:rsid w:val="00795ADB"/>
    <w:rsid w:val="007C11C5"/>
    <w:rsid w:val="007C7679"/>
    <w:rsid w:val="007D1FAA"/>
    <w:rsid w:val="007D3A7D"/>
    <w:rsid w:val="007E1337"/>
    <w:rsid w:val="007E7E32"/>
    <w:rsid w:val="007F2C51"/>
    <w:rsid w:val="00805242"/>
    <w:rsid w:val="008139AA"/>
    <w:rsid w:val="00817E8F"/>
    <w:rsid w:val="0083246E"/>
    <w:rsid w:val="0083448E"/>
    <w:rsid w:val="0083567F"/>
    <w:rsid w:val="008403DC"/>
    <w:rsid w:val="008412DE"/>
    <w:rsid w:val="00842C10"/>
    <w:rsid w:val="008433D2"/>
    <w:rsid w:val="00845EC0"/>
    <w:rsid w:val="00866384"/>
    <w:rsid w:val="008752D4"/>
    <w:rsid w:val="008A20C1"/>
    <w:rsid w:val="008C4DE8"/>
    <w:rsid w:val="008D5A83"/>
    <w:rsid w:val="008E1A03"/>
    <w:rsid w:val="008F5B98"/>
    <w:rsid w:val="00907478"/>
    <w:rsid w:val="00911D94"/>
    <w:rsid w:val="00913370"/>
    <w:rsid w:val="0091501E"/>
    <w:rsid w:val="00920BE5"/>
    <w:rsid w:val="00920C17"/>
    <w:rsid w:val="00927B7C"/>
    <w:rsid w:val="00930AC9"/>
    <w:rsid w:val="009437B1"/>
    <w:rsid w:val="009464F3"/>
    <w:rsid w:val="00952696"/>
    <w:rsid w:val="00952F88"/>
    <w:rsid w:val="0095488C"/>
    <w:rsid w:val="00954C04"/>
    <w:rsid w:val="00955B21"/>
    <w:rsid w:val="00966BC3"/>
    <w:rsid w:val="00973ED2"/>
    <w:rsid w:val="00990E03"/>
    <w:rsid w:val="00995C2A"/>
    <w:rsid w:val="009B404B"/>
    <w:rsid w:val="009B49C4"/>
    <w:rsid w:val="009B7CC8"/>
    <w:rsid w:val="009C0BF0"/>
    <w:rsid w:val="009C3D78"/>
    <w:rsid w:val="009C67B2"/>
    <w:rsid w:val="009D0FEC"/>
    <w:rsid w:val="009E50E4"/>
    <w:rsid w:val="009F2F0E"/>
    <w:rsid w:val="009F4FBF"/>
    <w:rsid w:val="00A00E09"/>
    <w:rsid w:val="00A06418"/>
    <w:rsid w:val="00A0738B"/>
    <w:rsid w:val="00A22661"/>
    <w:rsid w:val="00A22CA3"/>
    <w:rsid w:val="00A3033F"/>
    <w:rsid w:val="00A309BF"/>
    <w:rsid w:val="00A3147C"/>
    <w:rsid w:val="00A36B8F"/>
    <w:rsid w:val="00A40F1A"/>
    <w:rsid w:val="00A41D51"/>
    <w:rsid w:val="00A471AC"/>
    <w:rsid w:val="00A475B9"/>
    <w:rsid w:val="00A51D5E"/>
    <w:rsid w:val="00A523B8"/>
    <w:rsid w:val="00A54411"/>
    <w:rsid w:val="00A6777B"/>
    <w:rsid w:val="00A720B7"/>
    <w:rsid w:val="00A775EA"/>
    <w:rsid w:val="00AA408E"/>
    <w:rsid w:val="00AC482D"/>
    <w:rsid w:val="00AE2A96"/>
    <w:rsid w:val="00AE6265"/>
    <w:rsid w:val="00AF6C7E"/>
    <w:rsid w:val="00B037B9"/>
    <w:rsid w:val="00B21053"/>
    <w:rsid w:val="00B31998"/>
    <w:rsid w:val="00B411E0"/>
    <w:rsid w:val="00B4422D"/>
    <w:rsid w:val="00B45470"/>
    <w:rsid w:val="00B60ED0"/>
    <w:rsid w:val="00B75803"/>
    <w:rsid w:val="00B83081"/>
    <w:rsid w:val="00B85445"/>
    <w:rsid w:val="00B97513"/>
    <w:rsid w:val="00B9788F"/>
    <w:rsid w:val="00BA1885"/>
    <w:rsid w:val="00BB1BD3"/>
    <w:rsid w:val="00BB32E1"/>
    <w:rsid w:val="00BD305D"/>
    <w:rsid w:val="00BD7D78"/>
    <w:rsid w:val="00BE2141"/>
    <w:rsid w:val="00BE2AEE"/>
    <w:rsid w:val="00BF1438"/>
    <w:rsid w:val="00BF4F2A"/>
    <w:rsid w:val="00BF59E4"/>
    <w:rsid w:val="00C03BC0"/>
    <w:rsid w:val="00C17C7D"/>
    <w:rsid w:val="00C24AAA"/>
    <w:rsid w:val="00C6026C"/>
    <w:rsid w:val="00C63AA2"/>
    <w:rsid w:val="00C6408B"/>
    <w:rsid w:val="00C74B43"/>
    <w:rsid w:val="00C77210"/>
    <w:rsid w:val="00C83867"/>
    <w:rsid w:val="00C849DC"/>
    <w:rsid w:val="00C84DAC"/>
    <w:rsid w:val="00C902EA"/>
    <w:rsid w:val="00CA11D4"/>
    <w:rsid w:val="00CB698B"/>
    <w:rsid w:val="00CB79F4"/>
    <w:rsid w:val="00CC01DD"/>
    <w:rsid w:val="00CC3F8E"/>
    <w:rsid w:val="00CD34B8"/>
    <w:rsid w:val="00CD3DF7"/>
    <w:rsid w:val="00CD6BB6"/>
    <w:rsid w:val="00CE0D43"/>
    <w:rsid w:val="00D327DB"/>
    <w:rsid w:val="00D33119"/>
    <w:rsid w:val="00D4146A"/>
    <w:rsid w:val="00D54816"/>
    <w:rsid w:val="00D56D8A"/>
    <w:rsid w:val="00D65E22"/>
    <w:rsid w:val="00D76367"/>
    <w:rsid w:val="00D769EF"/>
    <w:rsid w:val="00D77752"/>
    <w:rsid w:val="00D8518F"/>
    <w:rsid w:val="00D878A4"/>
    <w:rsid w:val="00D90B12"/>
    <w:rsid w:val="00D971E2"/>
    <w:rsid w:val="00DA6675"/>
    <w:rsid w:val="00DA6C01"/>
    <w:rsid w:val="00DB4801"/>
    <w:rsid w:val="00DB7F06"/>
    <w:rsid w:val="00DC073F"/>
    <w:rsid w:val="00DE40AE"/>
    <w:rsid w:val="00DF436D"/>
    <w:rsid w:val="00E01F63"/>
    <w:rsid w:val="00E05806"/>
    <w:rsid w:val="00E2037F"/>
    <w:rsid w:val="00E25C77"/>
    <w:rsid w:val="00E319BA"/>
    <w:rsid w:val="00E41D03"/>
    <w:rsid w:val="00E436A7"/>
    <w:rsid w:val="00E45F89"/>
    <w:rsid w:val="00E5206F"/>
    <w:rsid w:val="00E52EEF"/>
    <w:rsid w:val="00E64209"/>
    <w:rsid w:val="00E642B3"/>
    <w:rsid w:val="00E815EE"/>
    <w:rsid w:val="00E856F4"/>
    <w:rsid w:val="00EA1984"/>
    <w:rsid w:val="00EA2D44"/>
    <w:rsid w:val="00EA553D"/>
    <w:rsid w:val="00EA7127"/>
    <w:rsid w:val="00EC3FA7"/>
    <w:rsid w:val="00EC5EEA"/>
    <w:rsid w:val="00EE6AE5"/>
    <w:rsid w:val="00F0021B"/>
    <w:rsid w:val="00F00617"/>
    <w:rsid w:val="00F01EDF"/>
    <w:rsid w:val="00F07901"/>
    <w:rsid w:val="00F10FD8"/>
    <w:rsid w:val="00F16F42"/>
    <w:rsid w:val="00F31B3A"/>
    <w:rsid w:val="00F342BD"/>
    <w:rsid w:val="00F36317"/>
    <w:rsid w:val="00F47BBE"/>
    <w:rsid w:val="00F47F01"/>
    <w:rsid w:val="00F50BF7"/>
    <w:rsid w:val="00F53542"/>
    <w:rsid w:val="00F542E2"/>
    <w:rsid w:val="00F55E88"/>
    <w:rsid w:val="00F67222"/>
    <w:rsid w:val="00F70334"/>
    <w:rsid w:val="00F71BE4"/>
    <w:rsid w:val="00F83659"/>
    <w:rsid w:val="00F847AE"/>
    <w:rsid w:val="00F847D9"/>
    <w:rsid w:val="00F869B2"/>
    <w:rsid w:val="00F962CC"/>
    <w:rsid w:val="00F96CE1"/>
    <w:rsid w:val="00FB3527"/>
    <w:rsid w:val="00FC2F1D"/>
    <w:rsid w:val="00FD20E6"/>
    <w:rsid w:val="00FE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8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F4FBF"/>
    <w:rPr>
      <w:b/>
      <w:bCs/>
    </w:rPr>
  </w:style>
  <w:style w:type="character" w:styleId="a5">
    <w:name w:val="Emphasis"/>
    <w:basedOn w:val="a0"/>
    <w:uiPriority w:val="20"/>
    <w:qFormat/>
    <w:rsid w:val="009F4FBF"/>
    <w:rPr>
      <w:i/>
      <w:iCs/>
    </w:rPr>
  </w:style>
  <w:style w:type="paragraph" w:customStyle="1" w:styleId="TableContents">
    <w:name w:val="Table Contents"/>
    <w:basedOn w:val="a"/>
    <w:rsid w:val="009B7CC8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a6">
    <w:name w:val="Основной текст_"/>
    <w:basedOn w:val="a0"/>
    <w:link w:val="9"/>
    <w:rsid w:val="00D65E22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character" w:customStyle="1" w:styleId="1">
    <w:name w:val="Основной текст1"/>
    <w:basedOn w:val="a6"/>
    <w:rsid w:val="00D65E22"/>
    <w:rPr>
      <w:rFonts w:ascii="Times New Roman" w:eastAsia="Times New Roman" w:hAnsi="Times New Roman" w:cs="Times New Roman"/>
      <w:color w:val="000000"/>
      <w:spacing w:val="-1"/>
      <w:w w:val="100"/>
      <w:position w:val="0"/>
      <w:sz w:val="17"/>
      <w:szCs w:val="17"/>
      <w:u w:val="single"/>
      <w:shd w:val="clear" w:color="auto" w:fill="FFFFFF"/>
      <w:lang w:val="ru-RU"/>
    </w:rPr>
  </w:style>
  <w:style w:type="paragraph" w:customStyle="1" w:styleId="9">
    <w:name w:val="Основной текст9"/>
    <w:basedOn w:val="a"/>
    <w:link w:val="a6"/>
    <w:rsid w:val="00D65E22"/>
    <w:pPr>
      <w:widowControl w:val="0"/>
      <w:shd w:val="clear" w:color="auto" w:fill="FFFFFF"/>
      <w:spacing w:after="180" w:line="235" w:lineRule="exact"/>
      <w:jc w:val="both"/>
    </w:pPr>
    <w:rPr>
      <w:rFonts w:ascii="Times New Roman" w:eastAsia="Times New Roman" w:hAnsi="Times New Roman" w:cs="Times New Roman"/>
      <w:spacing w:val="-1"/>
      <w:sz w:val="17"/>
      <w:szCs w:val="17"/>
    </w:rPr>
  </w:style>
  <w:style w:type="paragraph" w:styleId="a7">
    <w:name w:val="header"/>
    <w:basedOn w:val="a"/>
    <w:link w:val="a8"/>
    <w:uiPriority w:val="99"/>
    <w:semiHidden/>
    <w:unhideWhenUsed/>
    <w:rsid w:val="00027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7D81"/>
  </w:style>
  <w:style w:type="paragraph" w:styleId="a9">
    <w:name w:val="footer"/>
    <w:basedOn w:val="a"/>
    <w:link w:val="aa"/>
    <w:uiPriority w:val="99"/>
    <w:semiHidden/>
    <w:unhideWhenUsed/>
    <w:rsid w:val="00027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7D81"/>
  </w:style>
  <w:style w:type="paragraph" w:styleId="ab">
    <w:name w:val="List Paragraph"/>
    <w:basedOn w:val="a"/>
    <w:link w:val="ac"/>
    <w:uiPriority w:val="34"/>
    <w:qFormat/>
    <w:rsid w:val="00A720B7"/>
    <w:pPr>
      <w:ind w:left="720"/>
      <w:contextualSpacing/>
    </w:pPr>
  </w:style>
  <w:style w:type="character" w:customStyle="1" w:styleId="5">
    <w:name w:val="Основной текст5"/>
    <w:basedOn w:val="a6"/>
    <w:rsid w:val="00330B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">
    <w:name w:val="Основной текст7"/>
    <w:basedOn w:val="a6"/>
    <w:rsid w:val="00330B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single"/>
      <w:shd w:val="clear" w:color="auto" w:fill="FFFFFF"/>
      <w:lang w:val="ru-RU"/>
    </w:rPr>
  </w:style>
  <w:style w:type="paragraph" w:customStyle="1" w:styleId="Default">
    <w:name w:val="Default"/>
    <w:rsid w:val="008663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4B4B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c">
    <w:name w:val="Абзац списка Знак"/>
    <w:link w:val="ab"/>
    <w:uiPriority w:val="34"/>
    <w:locked/>
    <w:rsid w:val="00CE0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8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F4FBF"/>
    <w:rPr>
      <w:b/>
      <w:bCs/>
    </w:rPr>
  </w:style>
  <w:style w:type="character" w:styleId="a5">
    <w:name w:val="Emphasis"/>
    <w:basedOn w:val="a0"/>
    <w:uiPriority w:val="20"/>
    <w:qFormat/>
    <w:rsid w:val="009F4FBF"/>
    <w:rPr>
      <w:i/>
      <w:iCs/>
    </w:rPr>
  </w:style>
  <w:style w:type="paragraph" w:customStyle="1" w:styleId="TableContents">
    <w:name w:val="Table Contents"/>
    <w:basedOn w:val="a"/>
    <w:rsid w:val="009B7CC8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a6">
    <w:name w:val="Основной текст_"/>
    <w:basedOn w:val="a0"/>
    <w:link w:val="9"/>
    <w:rsid w:val="00D65E22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character" w:customStyle="1" w:styleId="1">
    <w:name w:val="Основной текст1"/>
    <w:basedOn w:val="a6"/>
    <w:rsid w:val="00D65E22"/>
    <w:rPr>
      <w:rFonts w:ascii="Times New Roman" w:eastAsia="Times New Roman" w:hAnsi="Times New Roman" w:cs="Times New Roman"/>
      <w:color w:val="000000"/>
      <w:spacing w:val="-1"/>
      <w:w w:val="100"/>
      <w:position w:val="0"/>
      <w:sz w:val="17"/>
      <w:szCs w:val="17"/>
      <w:u w:val="single"/>
      <w:shd w:val="clear" w:color="auto" w:fill="FFFFFF"/>
      <w:lang w:val="ru-RU"/>
    </w:rPr>
  </w:style>
  <w:style w:type="paragraph" w:customStyle="1" w:styleId="9">
    <w:name w:val="Основной текст9"/>
    <w:basedOn w:val="a"/>
    <w:link w:val="a6"/>
    <w:rsid w:val="00D65E22"/>
    <w:pPr>
      <w:widowControl w:val="0"/>
      <w:shd w:val="clear" w:color="auto" w:fill="FFFFFF"/>
      <w:spacing w:after="180" w:line="235" w:lineRule="exact"/>
      <w:jc w:val="both"/>
    </w:pPr>
    <w:rPr>
      <w:rFonts w:ascii="Times New Roman" w:eastAsia="Times New Roman" w:hAnsi="Times New Roman" w:cs="Times New Roman"/>
      <w:spacing w:val="-1"/>
      <w:sz w:val="17"/>
      <w:szCs w:val="17"/>
    </w:rPr>
  </w:style>
  <w:style w:type="paragraph" w:styleId="a7">
    <w:name w:val="header"/>
    <w:basedOn w:val="a"/>
    <w:link w:val="a8"/>
    <w:uiPriority w:val="99"/>
    <w:semiHidden/>
    <w:unhideWhenUsed/>
    <w:rsid w:val="00027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7D81"/>
  </w:style>
  <w:style w:type="paragraph" w:styleId="a9">
    <w:name w:val="footer"/>
    <w:basedOn w:val="a"/>
    <w:link w:val="aa"/>
    <w:uiPriority w:val="99"/>
    <w:semiHidden/>
    <w:unhideWhenUsed/>
    <w:rsid w:val="00027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7D81"/>
  </w:style>
  <w:style w:type="paragraph" w:styleId="ab">
    <w:name w:val="List Paragraph"/>
    <w:basedOn w:val="a"/>
    <w:uiPriority w:val="34"/>
    <w:qFormat/>
    <w:rsid w:val="00A720B7"/>
    <w:pPr>
      <w:ind w:left="720"/>
      <w:contextualSpacing/>
    </w:pPr>
  </w:style>
  <w:style w:type="character" w:customStyle="1" w:styleId="5">
    <w:name w:val="Основной текст5"/>
    <w:basedOn w:val="a6"/>
    <w:rsid w:val="00330B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">
    <w:name w:val="Основной текст7"/>
    <w:basedOn w:val="a6"/>
    <w:rsid w:val="00330B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single"/>
      <w:shd w:val="clear" w:color="auto" w:fill="FFFFFF"/>
      <w:lang w:val="ru-RU"/>
    </w:rPr>
  </w:style>
  <w:style w:type="paragraph" w:customStyle="1" w:styleId="Default">
    <w:name w:val="Default"/>
    <w:rsid w:val="008663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122FD-8D75-434C-A34B-D200B475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User</cp:lastModifiedBy>
  <cp:revision>3</cp:revision>
  <cp:lastPrinted>2023-02-16T06:06:00Z</cp:lastPrinted>
  <dcterms:created xsi:type="dcterms:W3CDTF">2023-12-28T11:00:00Z</dcterms:created>
  <dcterms:modified xsi:type="dcterms:W3CDTF">2023-12-29T06:55:00Z</dcterms:modified>
</cp:coreProperties>
</file>